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DC" w:rsidRDefault="00B07F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7FDC" w:rsidRDefault="00B07FDC">
      <w:pPr>
        <w:pStyle w:val="ConsPlusNormal"/>
        <w:jc w:val="center"/>
        <w:outlineLvl w:val="0"/>
      </w:pPr>
    </w:p>
    <w:p w:rsidR="00B07FDC" w:rsidRDefault="00B07FDC">
      <w:pPr>
        <w:pStyle w:val="ConsPlusTitle"/>
        <w:jc w:val="center"/>
        <w:outlineLvl w:val="0"/>
      </w:pPr>
      <w:r>
        <w:t>ГУБЕРНАТОР ЧЕЛЯБИНСКОЙ ОБЛАСТИ</w:t>
      </w:r>
    </w:p>
    <w:p w:rsidR="00B07FDC" w:rsidRDefault="00B07FDC">
      <w:pPr>
        <w:pStyle w:val="ConsPlusTitle"/>
        <w:jc w:val="center"/>
      </w:pPr>
    </w:p>
    <w:p w:rsidR="00B07FDC" w:rsidRDefault="00B07FDC">
      <w:pPr>
        <w:pStyle w:val="ConsPlusTitle"/>
        <w:jc w:val="center"/>
      </w:pPr>
      <w:r>
        <w:t>ПОСТАНОВЛЕНИЕ</w:t>
      </w:r>
    </w:p>
    <w:p w:rsidR="00B07FDC" w:rsidRDefault="00B07FDC">
      <w:pPr>
        <w:pStyle w:val="ConsPlusTitle"/>
        <w:jc w:val="center"/>
      </w:pPr>
      <w:r>
        <w:t>от 4 апреля 2005 г. N 118</w:t>
      </w:r>
    </w:p>
    <w:p w:rsidR="00B07FDC" w:rsidRDefault="00B07FDC">
      <w:pPr>
        <w:pStyle w:val="ConsPlusTitle"/>
        <w:jc w:val="center"/>
      </w:pPr>
    </w:p>
    <w:p w:rsidR="00B07FDC" w:rsidRDefault="00B07FDC">
      <w:pPr>
        <w:pStyle w:val="ConsPlusTitle"/>
        <w:jc w:val="center"/>
      </w:pPr>
      <w:r>
        <w:t>О НОРМАТИВАХ ДОХОДОВ ОТ ЛИЧНОГО ПОДСОБНОГО ХОЗЯЙСТВА</w:t>
      </w:r>
    </w:p>
    <w:p w:rsidR="00B07FDC" w:rsidRDefault="00B07FDC">
      <w:pPr>
        <w:pStyle w:val="ConsPlusTitle"/>
        <w:jc w:val="center"/>
      </w:pPr>
      <w:r>
        <w:t>И ПОРЯДКЕ ИХ ПРИМЕНЕНИЯ ДЛЯ ОЦЕНКИ УРОВНЯ ЖИЗНИ НАСЕЛЕНИЯ</w:t>
      </w:r>
    </w:p>
    <w:p w:rsidR="00B07FDC" w:rsidRDefault="00B07FDC">
      <w:pPr>
        <w:pStyle w:val="ConsPlusTitle"/>
        <w:jc w:val="center"/>
      </w:pPr>
      <w:r>
        <w:t>НА ТЕРРИТОРИИ ЧЕЛЯБИНСКОЙ ОБЛАСТИ</w:t>
      </w:r>
    </w:p>
    <w:p w:rsidR="00B07FDC" w:rsidRDefault="00B07FDC">
      <w:pPr>
        <w:pStyle w:val="ConsPlusNormal"/>
        <w:jc w:val="center"/>
      </w:pPr>
    </w:p>
    <w:p w:rsidR="00B07FDC" w:rsidRDefault="00B07F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постановлениями Правительства Российской Федерации от 20 августа 2003 г. </w:t>
      </w:r>
      <w:hyperlink r:id="rId7" w:history="1">
        <w:r>
          <w:rPr>
            <w:color w:val="0000FF"/>
          </w:rPr>
          <w:t>N 512</w:t>
        </w:r>
      </w:hyperlink>
      <w:r>
        <w:t xml:space="preserve">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от 30 августа 2004 г. </w:t>
      </w:r>
      <w:hyperlink r:id="rId8" w:history="1">
        <w:r>
          <w:rPr>
            <w:color w:val="0000FF"/>
          </w:rPr>
          <w:t>N 444</w:t>
        </w:r>
      </w:hyperlink>
      <w:r>
        <w:t xml:space="preserve"> "О предоставлении субсидий на оплату жилья и коммунальных услуг", </w:t>
      </w:r>
      <w:hyperlink r:id="rId9" w:history="1">
        <w:r>
          <w:rPr>
            <w:color w:val="0000FF"/>
          </w:rPr>
          <w:t>Законом</w:t>
        </w:r>
      </w:hyperlink>
      <w:r>
        <w:t xml:space="preserve"> Челябинской области "О ежемесячном пособии на ребенка" в целях определения на территории Челябинской области единого порядка учета доходов от реализации полученных в личном подсобном хозяйстве плодов и продукции при исчислении среднедушевого дохода для назначения ежемесячного пособия на ребенка, предоставления субсидий на оплату жилья и коммунальных услуг, а также иных видов государственной социальной помощи, предусмотренных действующим законодательством,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ПОСТАНОВЛЯЮ: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1. Утвердить прилагаемые: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 xml:space="preserve">1) </w:t>
      </w:r>
      <w:hyperlink w:anchor="P47" w:history="1">
        <w:r>
          <w:rPr>
            <w:color w:val="0000FF"/>
          </w:rPr>
          <w:t>нормативы</w:t>
        </w:r>
      </w:hyperlink>
      <w:r>
        <w:t xml:space="preserve"> чистого дохода от реализации полученных в личном подсобном хозяйстве плодов и продукции для оценки уровня жизни населения на 2005 год;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 xml:space="preserve">2) </w:t>
      </w:r>
      <w:hyperlink w:anchor="P97" w:history="1">
        <w:r>
          <w:rPr>
            <w:color w:val="0000FF"/>
          </w:rPr>
          <w:t>Методику</w:t>
        </w:r>
      </w:hyperlink>
      <w:r>
        <w:t xml:space="preserve"> расчета нормативов чистого дохода от реализации полученных в личном подсобном хозяйстве плодов и продукции для оценки уровня жизни населения;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 xml:space="preserve">3) </w:t>
      </w:r>
      <w:hyperlink w:anchor="P328" w:history="1">
        <w:r>
          <w:rPr>
            <w:color w:val="0000FF"/>
          </w:rPr>
          <w:t>Порядок</w:t>
        </w:r>
      </w:hyperlink>
      <w:r>
        <w:t xml:space="preserve"> применения нормативов чистого дохода от реализации полученных в личном подсобном хозяйстве плодов и продукции для оценки уровня жизни населения на территории Челябинской области.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 xml:space="preserve">2. Рекомендовать территориальному органу Федеральной службы государственной статистики по Челябинской области (Даренских Ю.А.) ежегодно производить расчет нормативов чистого дохода от реализации полученных в личном подсобном хозяйстве плодов и продукции в соответствии с утвержденной настоящим постановлением </w:t>
      </w:r>
      <w:hyperlink w:anchor="P97" w:history="1">
        <w:r>
          <w:rPr>
            <w:color w:val="0000FF"/>
          </w:rPr>
          <w:t>Методикой</w:t>
        </w:r>
      </w:hyperlink>
      <w:r>
        <w:t xml:space="preserve"> и представлять их в срок до 30 сентября в Министерство социальных отношений Челябинской области.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3. Министерству социальных отношений Челябинской области (Гартман Н.А.):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1) ежегодно, в срок до 20 октября, представлять на утверждение Губернатору Челябинской области нормативы чистого дохода от реализации полученных в личном подсобном хозяйстве плодов и продукции, разработанные территориальным органом Федеральной службы государственной статистики по Челябинской области и согласованные с Министерством сельского хозяйства Челябинской области и Министерством экономического развития Челябинской области;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 xml:space="preserve">2) осуществлять методическое обеспечение деятельности управлений социальной защиты населения городских округов и муниципальных районов Челябинской области по расчету доходов </w:t>
      </w:r>
      <w:r>
        <w:lastRenderedPageBreak/>
        <w:t>граждан от личного подсобного хозяйства при назначении ежемесячного пособия на ребенка, предоставления субсидий на оплату жилья и коммунальных услуг и иных видов государственной социальной помощи.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4. Рекомендовать главам городских округов и муниципальных районов Челябинской области использовать утверждаемые ежегодно постановлением Губернатора Челябинской области нормативы чистого дохода от реализации полученных в личном подсобном хозяйстве плодов и продукции для оценки уровня жизни населения при исчислении среднедушевого дохода семьи для назначения ежемесячного пособия на ребенка, предоставления субсидий на оплату жилья и коммунальных услуг и иных видов государственной социальной помощи.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16.04.2002 г. N 195 "О нормативах доходов от личного подсобного хозяйства и порядке их применения для оценки уровня жизни населения на территории Челябинской области" (Южноуральская панорама, 23 апреля 2002 г., N 44).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6. Главному управлению по делам печати и массовых коммуникаций Челябинской области (Кимайкин С.И.) опубликовать настоящее постановление в официальных средствах массовой информации.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7. Организацию выполнения настоящего постановления возложить на первого заместителя Губернатора Челябинской области Косилова А.Н.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right"/>
      </w:pPr>
      <w:r>
        <w:t>Губернатор</w:t>
      </w:r>
    </w:p>
    <w:p w:rsidR="00B07FDC" w:rsidRDefault="00B07FDC">
      <w:pPr>
        <w:pStyle w:val="ConsPlusNormal"/>
        <w:jc w:val="right"/>
      </w:pPr>
      <w:r>
        <w:t>Челябинской области</w:t>
      </w:r>
    </w:p>
    <w:p w:rsidR="00B07FDC" w:rsidRDefault="00B07FDC">
      <w:pPr>
        <w:pStyle w:val="ConsPlusNormal"/>
        <w:jc w:val="right"/>
      </w:pPr>
      <w:r>
        <w:t>П.И.СУМИН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right"/>
        <w:outlineLvl w:val="0"/>
      </w:pPr>
      <w:r>
        <w:t>Утверждены</w:t>
      </w:r>
    </w:p>
    <w:p w:rsidR="00B07FDC" w:rsidRDefault="00B07FDC">
      <w:pPr>
        <w:pStyle w:val="ConsPlusNormal"/>
        <w:jc w:val="right"/>
      </w:pPr>
      <w:r>
        <w:t>постановлением</w:t>
      </w:r>
    </w:p>
    <w:p w:rsidR="00B07FDC" w:rsidRDefault="00B07FDC">
      <w:pPr>
        <w:pStyle w:val="ConsPlusNormal"/>
        <w:jc w:val="right"/>
      </w:pPr>
      <w:r>
        <w:t>Губернатора</w:t>
      </w:r>
    </w:p>
    <w:p w:rsidR="00B07FDC" w:rsidRDefault="00B07FDC">
      <w:pPr>
        <w:pStyle w:val="ConsPlusNormal"/>
        <w:jc w:val="right"/>
      </w:pPr>
      <w:r>
        <w:t>Челябинской области</w:t>
      </w:r>
    </w:p>
    <w:p w:rsidR="00B07FDC" w:rsidRDefault="00B07FDC">
      <w:pPr>
        <w:pStyle w:val="ConsPlusNormal"/>
        <w:jc w:val="right"/>
      </w:pPr>
      <w:r>
        <w:t>от 4 апреля 2005 г. N 118</w:t>
      </w:r>
    </w:p>
    <w:p w:rsidR="00B07FDC" w:rsidRDefault="00B07FDC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FDC" w:rsidRDefault="00B07FDC">
            <w:pPr>
              <w:pStyle w:val="ConsPlusNormal"/>
              <w:jc w:val="both"/>
            </w:pPr>
            <w:r>
              <w:rPr>
                <w:color w:val="392C69"/>
              </w:rPr>
              <w:t>Нормативы не применяются в связи с истечением срока действия.</w:t>
            </w:r>
          </w:p>
        </w:tc>
      </w:tr>
    </w:tbl>
    <w:p w:rsidR="00B07FDC" w:rsidRDefault="00B07FDC">
      <w:pPr>
        <w:pStyle w:val="ConsPlusTitle"/>
        <w:spacing w:before="280"/>
        <w:jc w:val="center"/>
      </w:pPr>
      <w:bookmarkStart w:id="0" w:name="P47"/>
      <w:bookmarkEnd w:id="0"/>
      <w:r>
        <w:t>НОРМАТИВЫ</w:t>
      </w:r>
    </w:p>
    <w:p w:rsidR="00B07FDC" w:rsidRDefault="00B07FDC">
      <w:pPr>
        <w:pStyle w:val="ConsPlusTitle"/>
        <w:jc w:val="center"/>
      </w:pPr>
      <w:r>
        <w:t>ЧИСТОГО ДОХОДА ОТ РЕАЛИЗАЦИИ ПОЛУЧЕННЫХ В ЛИЧНОМ</w:t>
      </w:r>
    </w:p>
    <w:p w:rsidR="00B07FDC" w:rsidRDefault="00B07FDC">
      <w:pPr>
        <w:pStyle w:val="ConsPlusTitle"/>
        <w:jc w:val="center"/>
      </w:pPr>
      <w:r>
        <w:t>ПОДСОБНОМ ХОЗЯЙСТВЕ ПЛОДОВ И ПРОДУКЦИИ ДЛЯ ОЦЕНКИ</w:t>
      </w:r>
    </w:p>
    <w:p w:rsidR="00B07FDC" w:rsidRDefault="00B07FDC">
      <w:pPr>
        <w:pStyle w:val="ConsPlusTitle"/>
        <w:jc w:val="center"/>
      </w:pPr>
      <w:r>
        <w:t>УРОВНЯ ЖИЗНИ НАСЕЛЕНИЯ НА 2005 ГОД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Период действия нормативов с 1 января 2005 года по 1 января 2006 года</w:t>
      </w:r>
    </w:p>
    <w:p w:rsidR="00B07FDC" w:rsidRDefault="00B07F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1944"/>
      </w:tblGrid>
      <w:tr w:rsidR="00B07FDC">
        <w:trPr>
          <w:trHeight w:val="240"/>
        </w:trPr>
        <w:tc>
          <w:tcPr>
            <w:tcW w:w="540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N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6264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Наименование продукции                 </w:t>
            </w:r>
          </w:p>
        </w:tc>
        <w:tc>
          <w:tcPr>
            <w:tcW w:w="1944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Чистый доход в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месяц, рублей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с 1 сотки от продукции растениеводства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 3,02   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от надоев молока от 1 коровы         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70,08   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>Доход от полученного мяса от одного теленка собственного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115,94   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4. 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от полученного мяса от одного теленка купленного  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55,26   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от полученного мяса от одной свиньи собственной   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27,88   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6. 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от полученного мяса от одной свиньи купленной     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18,12   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7. 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от полученного мяса и шерсти от одной овцы  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собственной                                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 6,99   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от полученного мяса и шерсти от одной овцы  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купленной                                  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 2,32   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9. 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от полученных яиц и мяса от одной головы птицы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любых видов                                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 0,25     </w:t>
            </w:r>
          </w:p>
        </w:tc>
      </w:tr>
      <w:tr w:rsidR="00B07FD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>10.</w:t>
            </w:r>
          </w:p>
        </w:tc>
        <w:tc>
          <w:tcPr>
            <w:tcW w:w="626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от полученного меда и воска от одной пчелосемьи   </w:t>
            </w:r>
          </w:p>
        </w:tc>
        <w:tc>
          <w:tcPr>
            <w:tcW w:w="194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8"/>
              </w:rPr>
              <w:t xml:space="preserve">      13,85     </w:t>
            </w:r>
          </w:p>
        </w:tc>
      </w:tr>
    </w:tbl>
    <w:p w:rsidR="00B07FDC" w:rsidRDefault="00B07FDC">
      <w:pPr>
        <w:pStyle w:val="ConsPlusNormal"/>
        <w:jc w:val="right"/>
      </w:pPr>
    </w:p>
    <w:p w:rsidR="00B07FDC" w:rsidRDefault="00B07FDC">
      <w:pPr>
        <w:pStyle w:val="ConsPlusNormal"/>
        <w:jc w:val="right"/>
      </w:pPr>
      <w:r>
        <w:t>Первый заместитель</w:t>
      </w:r>
    </w:p>
    <w:p w:rsidR="00B07FDC" w:rsidRDefault="00B07FDC">
      <w:pPr>
        <w:pStyle w:val="ConsPlusNormal"/>
        <w:jc w:val="right"/>
      </w:pPr>
      <w:r>
        <w:t>Губернатора</w:t>
      </w:r>
    </w:p>
    <w:p w:rsidR="00B07FDC" w:rsidRDefault="00B07FDC">
      <w:pPr>
        <w:pStyle w:val="ConsPlusNormal"/>
        <w:jc w:val="right"/>
      </w:pPr>
      <w:r>
        <w:t>Челябинской области</w:t>
      </w:r>
    </w:p>
    <w:p w:rsidR="00B07FDC" w:rsidRDefault="00B07FDC">
      <w:pPr>
        <w:pStyle w:val="ConsPlusNormal"/>
        <w:jc w:val="right"/>
      </w:pPr>
      <w:r>
        <w:t>А.Н.КОСИЛОВ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right"/>
        <w:outlineLvl w:val="0"/>
      </w:pPr>
      <w:r>
        <w:t>Утверждена</w:t>
      </w:r>
    </w:p>
    <w:p w:rsidR="00B07FDC" w:rsidRDefault="00B07FDC">
      <w:pPr>
        <w:pStyle w:val="ConsPlusNormal"/>
        <w:jc w:val="right"/>
      </w:pPr>
      <w:r>
        <w:t>постановлением</w:t>
      </w:r>
    </w:p>
    <w:p w:rsidR="00B07FDC" w:rsidRDefault="00B07FDC">
      <w:pPr>
        <w:pStyle w:val="ConsPlusNormal"/>
        <w:jc w:val="right"/>
      </w:pPr>
      <w:r>
        <w:t>Губернатора</w:t>
      </w:r>
    </w:p>
    <w:p w:rsidR="00B07FDC" w:rsidRDefault="00B07FDC">
      <w:pPr>
        <w:pStyle w:val="ConsPlusNormal"/>
        <w:jc w:val="right"/>
      </w:pPr>
      <w:r>
        <w:t>Челябинской области</w:t>
      </w:r>
    </w:p>
    <w:p w:rsidR="00B07FDC" w:rsidRDefault="00B07FDC">
      <w:pPr>
        <w:pStyle w:val="ConsPlusNormal"/>
        <w:jc w:val="right"/>
      </w:pPr>
      <w:r>
        <w:t>от 4 апреля 2005 г. N 118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Title"/>
        <w:jc w:val="center"/>
      </w:pPr>
      <w:bookmarkStart w:id="1" w:name="P97"/>
      <w:bookmarkEnd w:id="1"/>
      <w:r>
        <w:t>МЕТОДИКА</w:t>
      </w:r>
    </w:p>
    <w:p w:rsidR="00B07FDC" w:rsidRDefault="00B07FDC">
      <w:pPr>
        <w:pStyle w:val="ConsPlusTitle"/>
        <w:jc w:val="center"/>
      </w:pPr>
      <w:r>
        <w:t>РАСЧЕТА НОРМАТИВОВ ЧИСТОГО ДОХОДА ОТ РЕАЛИЗАЦИИ</w:t>
      </w:r>
    </w:p>
    <w:p w:rsidR="00B07FDC" w:rsidRDefault="00B07FDC">
      <w:pPr>
        <w:pStyle w:val="ConsPlusTitle"/>
        <w:jc w:val="center"/>
      </w:pPr>
      <w:r>
        <w:t>ПОЛУЧЕННЫХ В ЛИЧНОМ ПОДСОБНОМ ХОЗЯЙСТВЕ ПЛОДОВ И ПРОДУКЦИИ</w:t>
      </w:r>
    </w:p>
    <w:p w:rsidR="00B07FDC" w:rsidRDefault="00B07FDC">
      <w:pPr>
        <w:pStyle w:val="ConsPlusTitle"/>
        <w:jc w:val="center"/>
      </w:pPr>
      <w:r>
        <w:t>ДЛЯ ОЦЕНКИ УРОВНЯ ЖИЗНИ НАСЕЛЕНИЯ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 xml:space="preserve">1. Настоящая Методика разработана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постановлениями Правительства Российской Федерации от 20 августа 2003 г. </w:t>
      </w:r>
      <w:hyperlink r:id="rId12" w:history="1">
        <w:r>
          <w:rPr>
            <w:color w:val="0000FF"/>
          </w:rPr>
          <w:t>N 512</w:t>
        </w:r>
      </w:hyperlink>
      <w:r>
        <w:t xml:space="preserve">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от 30 августа 2004 г. </w:t>
      </w:r>
      <w:hyperlink r:id="rId13" w:history="1">
        <w:r>
          <w:rPr>
            <w:color w:val="0000FF"/>
          </w:rPr>
          <w:t>N 444</w:t>
        </w:r>
      </w:hyperlink>
      <w:r>
        <w:t xml:space="preserve"> "О предоставлении субсидий на оплату жилья и коммунальных услуг".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2. Региональные нормативы чистого дохода от реализации полученных в личном подсобном хозяйстве плодов и продукции определяются исходя из рассчитанных нормативов доходов от личного подсобного хозяйства и доли реализованной продукции собственного производства в хозяйствах населения по видам продукции.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Региональные нормативы выражаются в показателях чистого дохода, рассчитываемого в фактических ценах, от выращенной сельскохозяйственной продукции в личных подсобных хозяйствах в расчете на одну сотку земельного надела за год и чистого дохода, приходящегося на одну голову скота и птицы по видам.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Чистый доход от личного подсобного хозяйства - разница между стоимостью произведенной продукции и расходами, связанными с производством данного вида продукции.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3. Чистый доход от продукции растениеводства в личном подсобном хозяйстве рассчитывается в соответствии с прилагаемой схемой расчета (</w:t>
      </w:r>
      <w:hyperlink w:anchor="P147" w:history="1">
        <w:r>
          <w:rPr>
            <w:color w:val="0000FF"/>
          </w:rPr>
          <w:t>приложение 1</w:t>
        </w:r>
      </w:hyperlink>
      <w:r>
        <w:t xml:space="preserve"> к настоящей Методике) по четырем видам продукции: зерно, картофель, овощи, плоды и ягоды.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4. Чистый доход от продукции животноводства, птицеводства и пчеловодства рассчитывается в соответствии с прилагаемой схемой расчета (</w:t>
      </w:r>
      <w:hyperlink w:anchor="P198" w:history="1">
        <w:r>
          <w:rPr>
            <w:color w:val="0000FF"/>
          </w:rPr>
          <w:t>приложение 2</w:t>
        </w:r>
      </w:hyperlink>
      <w:r>
        <w:t xml:space="preserve"> к настоящей Методике) по следующим видам продукции: надой молока от коровы, теленок собственный, теленок купленный, свинья собственная, свинья покупная, овца собственная, овца покупная, птица всех видов, пчелосемья.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5. Доля реализованной продукции определяется на основании данных о производстве и реализации (продаже) продукции в личных подсобных хозяйствах (</w:t>
      </w:r>
      <w:hyperlink w:anchor="P265" w:history="1">
        <w:r>
          <w:rPr>
            <w:color w:val="0000FF"/>
          </w:rPr>
          <w:t>приложение 3</w:t>
        </w:r>
      </w:hyperlink>
      <w:r>
        <w:t xml:space="preserve"> к настоящей Методике).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6. Основными источниками информации для расчета региональных нормативов доходов от личного подсобного хозяйства являются: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федеральное государственное статистическое наблюдение форма N 2 "Производство сельскохозяйственной продукции в домашних хозяйствах" (разделы 2, 3, 4, 5, 6, 7);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форма N 22-4 комитета по земельным ресурсам и землеустройству "Сведения о наличии и распределении земель по категориям и формам собственности";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расчет выпуска, промежуточного потребления и добавленной стоимости в текущих и сопоставимых ценах (входные документы NN 2, 6, 14, 20, 31, 34);</w:t>
      </w:r>
    </w:p>
    <w:p w:rsidR="00B07FDC" w:rsidRDefault="00B07FD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форма N 29-сх</w:t>
        </w:r>
      </w:hyperlink>
      <w:r>
        <w:t xml:space="preserve"> "Посевные площади и валовые сборы сельскохозяйственных культур";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форма N 14 "Сведения об оценке местных администраций численности скота и птицы, посевных площадей в хозяйствах населения";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расчет производства скота и птицы на убой, молока, яиц, шерсти и других продуктов животноводства в хозяйствах всех категорий (таблицы NN 8, 9, 11, 15, 16, 18, 20, приложение к таблице N 8);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расход кормов скоту и птице в хозяйствах всех категорий (таблицы NN 1, 2, 3, 1-а);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 xml:space="preserve">формы NN 8-АПК, </w:t>
      </w:r>
      <w:hyperlink r:id="rId15" w:history="1">
        <w:r>
          <w:rPr>
            <w:color w:val="0000FF"/>
          </w:rPr>
          <w:t>9-АПК</w:t>
        </w:r>
      </w:hyperlink>
      <w:r>
        <w:t xml:space="preserve"> годового бухгалтерского отчета организаций АПК;</w:t>
      </w:r>
    </w:p>
    <w:p w:rsidR="00B07FDC" w:rsidRDefault="00B07FD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форма N 1 цены приобретения</w:t>
        </w:r>
      </w:hyperlink>
      <w:r>
        <w:t xml:space="preserve"> "Сведения о ценах на промышленную продукцию, приобретенную сельским хозяйством, и тарифах на оказанные ему услуги";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перепись посевных площадей (форма N 6 "Бланк учета посевных площадей сельскохозяйственных культур", форма N 2-а "Сводный отчет о размерах площадей посева сельскохозяйственных культур");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поголовье скота и птицы в хозяйствах всех категорий (приложение к форме N 14, форма N 7);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форма N 2 "Производство сельскохозяйственной продукции в домашних хозяйствах" и методические указания по проведению текущих расчетов объемов производства и реализации основных продуктов сельского хозяйства (в натуральном выражении) в хозяйствах всех категорий, утвержденных постановлением Госкомстата России от 6 июня 2002 г. N 133.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 xml:space="preserve">7. Нормативы чистого дохода от реализации полученных в личном подсобном хозяйстве плодов и продукции для оценки уровня жизни населения пересчитываются один раз в год по </w:t>
      </w:r>
      <w:r>
        <w:lastRenderedPageBreak/>
        <w:t>среднегодовым данным и действуют в течение всего последующего года.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right"/>
      </w:pPr>
      <w:r>
        <w:t>Первый заместитель</w:t>
      </w:r>
    </w:p>
    <w:p w:rsidR="00B07FDC" w:rsidRDefault="00B07FDC">
      <w:pPr>
        <w:pStyle w:val="ConsPlusNormal"/>
        <w:jc w:val="right"/>
      </w:pPr>
      <w:r>
        <w:t>Губернатора</w:t>
      </w:r>
    </w:p>
    <w:p w:rsidR="00B07FDC" w:rsidRDefault="00B07FDC">
      <w:pPr>
        <w:pStyle w:val="ConsPlusNormal"/>
        <w:jc w:val="right"/>
      </w:pPr>
      <w:r>
        <w:t>Челябинской области</w:t>
      </w:r>
    </w:p>
    <w:p w:rsidR="00B07FDC" w:rsidRDefault="00B07FDC">
      <w:pPr>
        <w:pStyle w:val="ConsPlusNormal"/>
        <w:jc w:val="right"/>
      </w:pPr>
      <w:r>
        <w:t>А.Н.КОСИЛОВ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right"/>
        <w:outlineLvl w:val="1"/>
      </w:pPr>
      <w:r>
        <w:t>Приложение 1</w:t>
      </w:r>
    </w:p>
    <w:p w:rsidR="00B07FDC" w:rsidRDefault="00B07FDC">
      <w:pPr>
        <w:pStyle w:val="ConsPlusNormal"/>
        <w:jc w:val="right"/>
      </w:pPr>
      <w:r>
        <w:t>к Методике</w:t>
      </w:r>
    </w:p>
    <w:p w:rsidR="00B07FDC" w:rsidRDefault="00B07FDC">
      <w:pPr>
        <w:pStyle w:val="ConsPlusNormal"/>
        <w:jc w:val="right"/>
      </w:pPr>
      <w:r>
        <w:t>расчета нормативов</w:t>
      </w:r>
    </w:p>
    <w:p w:rsidR="00B07FDC" w:rsidRDefault="00B07FDC">
      <w:pPr>
        <w:pStyle w:val="ConsPlusNormal"/>
        <w:jc w:val="right"/>
      </w:pPr>
      <w:r>
        <w:t>чистого дохода от реализации</w:t>
      </w:r>
    </w:p>
    <w:p w:rsidR="00B07FDC" w:rsidRDefault="00B07FDC">
      <w:pPr>
        <w:pStyle w:val="ConsPlusNormal"/>
        <w:jc w:val="right"/>
      </w:pPr>
      <w:r>
        <w:t>полученных в личном подсобном</w:t>
      </w:r>
    </w:p>
    <w:p w:rsidR="00B07FDC" w:rsidRDefault="00B07FDC">
      <w:pPr>
        <w:pStyle w:val="ConsPlusNormal"/>
        <w:jc w:val="right"/>
      </w:pPr>
      <w:r>
        <w:t>хозяйстве плодов и продукции</w:t>
      </w:r>
    </w:p>
    <w:p w:rsidR="00B07FDC" w:rsidRDefault="00B07FDC">
      <w:pPr>
        <w:pStyle w:val="ConsPlusNormal"/>
        <w:jc w:val="right"/>
      </w:pPr>
      <w:r>
        <w:t>для оценки уровня жизни населения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center"/>
      </w:pPr>
      <w:bookmarkStart w:id="2" w:name="P147"/>
      <w:bookmarkEnd w:id="2"/>
      <w:r>
        <w:t>СХЕМА</w:t>
      </w:r>
    </w:p>
    <w:p w:rsidR="00B07FDC" w:rsidRDefault="00B07FDC">
      <w:pPr>
        <w:pStyle w:val="ConsPlusNormal"/>
        <w:jc w:val="center"/>
      </w:pPr>
      <w:r>
        <w:t>РАСЧЕТА ЧИСТОГО ДОХОДА ОТ ПРОДУКЦИИ РАСТЕНИЕВОДСТВА</w:t>
      </w:r>
    </w:p>
    <w:p w:rsidR="00B07FDC" w:rsidRDefault="00B07FDC">
      <w:pPr>
        <w:pStyle w:val="ConsPlusNormal"/>
        <w:jc w:val="center"/>
      </w:pPr>
      <w:r>
        <w:t>В ЛИЧНОМ ПОДСОБНОМ ХОЗЯЙСТВЕ ЧЕЛЯБИНСКОЙ ОБЛАСТИ</w:t>
      </w:r>
    </w:p>
    <w:p w:rsidR="00B07FDC" w:rsidRDefault="00B07FDC">
      <w:pPr>
        <w:pStyle w:val="ConsPlusNormal"/>
        <w:jc w:val="center"/>
      </w:pPr>
      <w:r>
        <w:t>ПО ИТОГАМ БАЗОВОГО ГОДА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Cell"/>
        <w:jc w:val="both"/>
      </w:pPr>
      <w:r>
        <w:rPr>
          <w:sz w:val="14"/>
        </w:rPr>
        <w:t>┌────┬─────────────┬────────────┬───────────────┬──────────────┬───────────────┬──────────────────┐</w:t>
      </w:r>
    </w:p>
    <w:p w:rsidR="00B07FDC" w:rsidRDefault="00B07FDC">
      <w:pPr>
        <w:pStyle w:val="ConsPlusCell"/>
        <w:jc w:val="both"/>
      </w:pPr>
      <w:r>
        <w:rPr>
          <w:sz w:val="14"/>
        </w:rPr>
        <w:t>│ N  │Наименование │Произведено │     Цена      │  Стоимость   │   Расходы,    │Совокупный чистый │</w:t>
      </w:r>
    </w:p>
    <w:p w:rsidR="00B07FDC" w:rsidRDefault="00B07FDC">
      <w:pPr>
        <w:pStyle w:val="ConsPlusCell"/>
        <w:jc w:val="both"/>
      </w:pPr>
      <w:r>
        <w:rPr>
          <w:sz w:val="14"/>
        </w:rPr>
        <w:t>│п/п │  продукции  │в ____году  │реализации за  │произведенной │ связанные с   │    доход от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│     в      │  одну тонну   │  продукции   │производством  │  произведенной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│хозяйствах  │   (расчет     │   (общий     │ продукции, %  │   продукции в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│ населения  │   выпуска,    │   доход),    │   (расчет     │ ___году, рублей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│ области,   │промежуточного │    рублей    │   выпуска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│тонн (форма │потребления и  │              │промежуточного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 xml:space="preserve">│    │             │   </w:t>
      </w:r>
      <w:hyperlink r:id="rId17" w:history="1">
        <w:r>
          <w:rPr>
            <w:color w:val="0000FF"/>
            <w:sz w:val="14"/>
          </w:rPr>
          <w:t>29-сх)</w:t>
        </w:r>
      </w:hyperlink>
      <w:r>
        <w:rPr>
          <w:sz w:val="14"/>
        </w:rPr>
        <w:t xml:space="preserve">   │ добавленной   │              │потребления и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│            │ стоимости),   │              │ добавленной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│            │    рублей     │              │  стоимости)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┼───────────────┼──────────────┼───────────────┼───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│А   │Б            │1           │2              │3 = 1 x 2     │4              │5 = 3 - 3 x 4/100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┼───────────────┼──────────────┼───────────────┼───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│1.  │Зерно        │            │               │              │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┼───────────────┼──────────────┼───────────────┼───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│2.  │Картофель    │            │               │              │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┼───────────────┼──────────────┼───────────────┼───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│3.  │Овощи        │            │               │              │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┼───────────────┼──────────────┼───────────────┼───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│4.  │Плоды и      │            │               │              │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│ягоды:       │            │               │              │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┼───────────────┼──────────────┼───────────────┼──────────────────┤</w:t>
      </w:r>
    </w:p>
    <w:p w:rsidR="00B07FDC" w:rsidRDefault="00B07FDC">
      <w:pPr>
        <w:pStyle w:val="ConsPlusCell"/>
        <w:jc w:val="both"/>
      </w:pPr>
      <w:bookmarkStart w:id="3" w:name="P175"/>
      <w:bookmarkEnd w:id="3"/>
      <w:r>
        <w:rPr>
          <w:sz w:val="14"/>
        </w:rPr>
        <w:t>│5.  │Итого        │            │               │              │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┴────────────┴───────────────┴──────────────┴───────────────┼──────────────────┤</w:t>
      </w:r>
    </w:p>
    <w:p w:rsidR="00B07FDC" w:rsidRDefault="00B07FDC">
      <w:pPr>
        <w:pStyle w:val="ConsPlusCell"/>
        <w:jc w:val="both"/>
      </w:pPr>
      <w:bookmarkStart w:id="4" w:name="P177"/>
      <w:bookmarkEnd w:id="4"/>
      <w:r>
        <w:rPr>
          <w:sz w:val="14"/>
        </w:rPr>
        <w:t>│6.  │Посевные площади сельскохозяйственных культур в личных подсобных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│хозяйствах, соток                                         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─────────────────────────────────────────┼──────────────────┤</w:t>
      </w:r>
    </w:p>
    <w:p w:rsidR="00B07FDC" w:rsidRDefault="00B07FDC">
      <w:pPr>
        <w:pStyle w:val="ConsPlusCell"/>
        <w:jc w:val="both"/>
      </w:pPr>
      <w:bookmarkStart w:id="5" w:name="P180"/>
      <w:bookmarkEnd w:id="5"/>
      <w:r>
        <w:rPr>
          <w:sz w:val="14"/>
        </w:rPr>
        <w:t>│7.  │Чистый доход, руб. в год с одной сотки                    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│(</w:t>
      </w:r>
      <w:hyperlink w:anchor="P175" w:history="1">
        <w:r>
          <w:rPr>
            <w:color w:val="0000FF"/>
            <w:sz w:val="14"/>
          </w:rPr>
          <w:t>стр. 5</w:t>
        </w:r>
      </w:hyperlink>
      <w:r>
        <w:rPr>
          <w:sz w:val="14"/>
        </w:rPr>
        <w:t xml:space="preserve"> гр. 5 / </w:t>
      </w:r>
      <w:hyperlink w:anchor="P177" w:history="1">
        <w:r>
          <w:rPr>
            <w:color w:val="0000FF"/>
            <w:sz w:val="14"/>
          </w:rPr>
          <w:t>стр. 6</w:t>
        </w:r>
      </w:hyperlink>
      <w:r>
        <w:rPr>
          <w:sz w:val="14"/>
        </w:rPr>
        <w:t xml:space="preserve"> гр. 5)                             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─────────────────────────────────────────┼───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│8.  │Чистый доход, руб. в месяц (</w:t>
      </w:r>
      <w:hyperlink w:anchor="P180" w:history="1">
        <w:r>
          <w:rPr>
            <w:color w:val="0000FF"/>
            <w:sz w:val="14"/>
          </w:rPr>
          <w:t>стр. 7</w:t>
        </w:r>
      </w:hyperlink>
      <w:r>
        <w:rPr>
          <w:sz w:val="14"/>
        </w:rPr>
        <w:t xml:space="preserve"> гр. 5 / 12)                           │   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└────┴─────────────────────────────────────────────────────────────────────────┴──────────────────┘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right"/>
        <w:outlineLvl w:val="1"/>
      </w:pPr>
      <w:r>
        <w:t>Приложение 2</w:t>
      </w:r>
    </w:p>
    <w:p w:rsidR="00B07FDC" w:rsidRDefault="00B07FDC">
      <w:pPr>
        <w:pStyle w:val="ConsPlusNormal"/>
        <w:jc w:val="right"/>
      </w:pPr>
      <w:r>
        <w:t>к Методике</w:t>
      </w:r>
    </w:p>
    <w:p w:rsidR="00B07FDC" w:rsidRDefault="00B07FDC">
      <w:pPr>
        <w:pStyle w:val="ConsPlusNormal"/>
        <w:jc w:val="right"/>
      </w:pPr>
      <w:r>
        <w:t>расчета нормативов</w:t>
      </w:r>
    </w:p>
    <w:p w:rsidR="00B07FDC" w:rsidRDefault="00B07FDC">
      <w:pPr>
        <w:pStyle w:val="ConsPlusNormal"/>
        <w:jc w:val="right"/>
      </w:pPr>
      <w:r>
        <w:t>чистого дохода от реализации</w:t>
      </w:r>
    </w:p>
    <w:p w:rsidR="00B07FDC" w:rsidRDefault="00B07FDC">
      <w:pPr>
        <w:pStyle w:val="ConsPlusNormal"/>
        <w:jc w:val="right"/>
      </w:pPr>
      <w:r>
        <w:t>полученных в личном подсобном</w:t>
      </w:r>
    </w:p>
    <w:p w:rsidR="00B07FDC" w:rsidRDefault="00B07FDC">
      <w:pPr>
        <w:pStyle w:val="ConsPlusNormal"/>
        <w:jc w:val="right"/>
      </w:pPr>
      <w:r>
        <w:lastRenderedPageBreak/>
        <w:t>хозяйстве плодов и продукции</w:t>
      </w:r>
    </w:p>
    <w:p w:rsidR="00B07FDC" w:rsidRDefault="00B07FDC">
      <w:pPr>
        <w:pStyle w:val="ConsPlusNormal"/>
        <w:jc w:val="right"/>
      </w:pPr>
      <w:r>
        <w:t>для оценки уровня жизни населения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center"/>
      </w:pPr>
      <w:bookmarkStart w:id="6" w:name="P198"/>
      <w:bookmarkEnd w:id="6"/>
      <w:r>
        <w:t>СХЕМА</w:t>
      </w:r>
    </w:p>
    <w:p w:rsidR="00B07FDC" w:rsidRDefault="00B07FDC">
      <w:pPr>
        <w:pStyle w:val="ConsPlusNormal"/>
        <w:jc w:val="center"/>
      </w:pPr>
      <w:r>
        <w:t>РАСЧЕТА ЧИСТОГО ДОХОДА ОТ ПРОДУКЦИИ ЖИВОТНОВОДСТВА,</w:t>
      </w:r>
    </w:p>
    <w:p w:rsidR="00B07FDC" w:rsidRDefault="00B07FDC">
      <w:pPr>
        <w:pStyle w:val="ConsPlusNormal"/>
        <w:jc w:val="center"/>
      </w:pPr>
      <w:r>
        <w:t>ПТИЦЕВОДСТВА И ПЧЕЛОВОДСТВА В ЛИЧНОМ ПОДСОБНОМ ХОЗЯЙСТВЕ</w:t>
      </w:r>
    </w:p>
    <w:p w:rsidR="00B07FDC" w:rsidRDefault="00B07FDC">
      <w:pPr>
        <w:pStyle w:val="ConsPlusNormal"/>
        <w:jc w:val="center"/>
      </w:pPr>
      <w:r>
        <w:t>ЧЕЛЯБИНСКОЙ ОБЛАСТИ ПО ИТОГАМ БАЗОВОГО ГОДА</w:t>
      </w:r>
    </w:p>
    <w:p w:rsidR="00B07FDC" w:rsidRDefault="00B07F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224"/>
        <w:gridCol w:w="1224"/>
        <w:gridCol w:w="1152"/>
        <w:gridCol w:w="1152"/>
        <w:gridCol w:w="1080"/>
        <w:gridCol w:w="1008"/>
      </w:tblGrid>
      <w:tr w:rsidR="00B07FDC">
        <w:trPr>
          <w:trHeight w:val="140"/>
        </w:trPr>
        <w:tc>
          <w:tcPr>
            <w:tcW w:w="360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N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>п/п</w:t>
            </w:r>
          </w:p>
        </w:tc>
        <w:tc>
          <w:tcPr>
            <w:tcW w:w="1440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Вид продукции   </w:t>
            </w:r>
          </w:p>
        </w:tc>
        <w:tc>
          <w:tcPr>
            <w:tcW w:w="1224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Количество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продукции в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год, кг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(расчет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производства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продукции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животноводства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во всех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категориях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хозяйств)   </w:t>
            </w:r>
          </w:p>
        </w:tc>
        <w:tc>
          <w:tcPr>
            <w:tcW w:w="1224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  Цена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реализации,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руб. за 1 кг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(расчет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выпуска,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промежуточного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потребления и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добавленной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стоимости)   </w:t>
            </w:r>
          </w:p>
        </w:tc>
        <w:tc>
          <w:tcPr>
            <w:tcW w:w="1152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Стоимость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произведенной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продукции от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1 животного,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птицы,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пчелосемьи,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руб. (общий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 доход)    </w:t>
            </w:r>
          </w:p>
        </w:tc>
        <w:tc>
          <w:tcPr>
            <w:tcW w:w="1152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Расходы,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связанные с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производством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продукции, % </w:t>
            </w:r>
          </w:p>
        </w:tc>
        <w:tc>
          <w:tcPr>
            <w:tcW w:w="1080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Совокупный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чистый доход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по видам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продукции,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 руб.     </w:t>
            </w:r>
          </w:p>
        </w:tc>
        <w:tc>
          <w:tcPr>
            <w:tcW w:w="1008" w:type="dxa"/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Чистый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доход в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месяц от 1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животного,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птицы,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пчелосемьи,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 руб.    </w:t>
            </w: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А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     Б  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    1       </w:t>
            </w: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    2       </w:t>
            </w: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3 = 1 x 2   </w:t>
            </w: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    4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>5 = 3 x 4/100</w:t>
            </w: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  6 = 5/12  </w:t>
            </w: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1.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Надой молока от 1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коровы в год      </w:t>
            </w: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2.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Теленок     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собственный </w:t>
            </w:r>
            <w:hyperlink w:anchor="P249" w:history="1">
              <w:r>
                <w:rPr>
                  <w:color w:val="0000FF"/>
                  <w:sz w:val="12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3.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Теленок     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купленный </w:t>
            </w:r>
            <w:hyperlink w:anchor="P249" w:history="1">
              <w:r>
                <w:rPr>
                  <w:color w:val="0000FF"/>
                  <w:sz w:val="12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4.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Свинья      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собственная </w:t>
            </w:r>
            <w:hyperlink w:anchor="P249" w:history="1">
              <w:r>
                <w:rPr>
                  <w:color w:val="0000FF"/>
                  <w:sz w:val="12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5.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Свинья      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покупная </w:t>
            </w:r>
            <w:hyperlink w:anchor="P249" w:history="1">
              <w:r>
                <w:rPr>
                  <w:color w:val="0000FF"/>
                  <w:sz w:val="12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6.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Овца        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собственная </w:t>
            </w:r>
            <w:hyperlink w:anchor="P249" w:history="1">
              <w:r>
                <w:rPr>
                  <w:color w:val="0000FF"/>
                  <w:sz w:val="12"/>
                </w:rPr>
                <w:t>&lt;*&gt;</w:t>
              </w:r>
            </w:hyperlink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(мясо/шерсть) </w:t>
            </w:r>
            <w:hyperlink w:anchor="P250" w:history="1">
              <w:r>
                <w:rPr>
                  <w:color w:val="0000FF"/>
                  <w:sz w:val="12"/>
                </w:rPr>
                <w:t>&lt;**&gt;</w:t>
              </w:r>
            </w:hyperlink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7.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Овца покупная </w:t>
            </w:r>
            <w:hyperlink w:anchor="P249" w:history="1">
              <w:r>
                <w:rPr>
                  <w:color w:val="0000FF"/>
                  <w:sz w:val="12"/>
                </w:rPr>
                <w:t>&lt;*&gt;</w:t>
              </w:r>
            </w:hyperlink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(мясо/шерсть) </w:t>
            </w:r>
            <w:hyperlink w:anchor="P250" w:history="1">
              <w:r>
                <w:rPr>
                  <w:color w:val="0000FF"/>
                  <w:sz w:val="12"/>
                </w:rPr>
                <w:t>&lt;**&gt;</w:t>
              </w:r>
            </w:hyperlink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8.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Птица всех видов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(от 1       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головы) </w:t>
            </w:r>
            <w:hyperlink w:anchor="P251" w:history="1">
              <w:r>
                <w:rPr>
                  <w:color w:val="0000FF"/>
                  <w:sz w:val="12"/>
                </w:rPr>
                <w:t>&lt;***&gt;</w:t>
              </w:r>
            </w:hyperlink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</w:tr>
      <w:tr w:rsidR="00B07FDC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9. </w:t>
            </w:r>
          </w:p>
        </w:tc>
        <w:tc>
          <w:tcPr>
            <w:tcW w:w="144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Доход от    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 xml:space="preserve">1 пчелосемьи      </w:t>
            </w:r>
          </w:p>
          <w:p w:rsidR="00B07FDC" w:rsidRDefault="00B07FDC">
            <w:pPr>
              <w:pStyle w:val="ConsPlusNonformat"/>
              <w:jc w:val="both"/>
            </w:pPr>
            <w:r>
              <w:rPr>
                <w:sz w:val="12"/>
              </w:rPr>
              <w:t>(выход меда/воска)</w:t>
            </w: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B07FDC" w:rsidRDefault="00B07FDC">
            <w:pPr>
              <w:pStyle w:val="ConsPlusNonformat"/>
              <w:jc w:val="both"/>
            </w:pPr>
          </w:p>
        </w:tc>
      </w:tr>
    </w:tbl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--------------------------------</w:t>
      </w:r>
    </w:p>
    <w:p w:rsidR="00B07FDC" w:rsidRDefault="00B07FDC">
      <w:pPr>
        <w:pStyle w:val="ConsPlusNormal"/>
        <w:spacing w:before="220"/>
        <w:ind w:firstLine="540"/>
        <w:jc w:val="both"/>
      </w:pPr>
      <w:bookmarkStart w:id="7" w:name="P249"/>
      <w:bookmarkEnd w:id="7"/>
      <w:r>
        <w:t>&lt;*&gt; - Производство мяса по видам в убойном весе.</w:t>
      </w:r>
    </w:p>
    <w:p w:rsidR="00B07FDC" w:rsidRDefault="00B07FDC">
      <w:pPr>
        <w:pStyle w:val="ConsPlusNormal"/>
        <w:spacing w:before="220"/>
        <w:ind w:firstLine="540"/>
        <w:jc w:val="both"/>
      </w:pPr>
      <w:bookmarkStart w:id="8" w:name="P250"/>
      <w:bookmarkEnd w:id="8"/>
      <w:r>
        <w:t>&lt;**&gt; - В расчет дохода от овец включен доход от реализации мяса и настрига шерсти от 1 овцы в год.</w:t>
      </w:r>
    </w:p>
    <w:p w:rsidR="00B07FDC" w:rsidRDefault="00B07FDC">
      <w:pPr>
        <w:pStyle w:val="ConsPlusNormal"/>
        <w:spacing w:before="220"/>
        <w:ind w:firstLine="540"/>
        <w:jc w:val="both"/>
      </w:pPr>
      <w:bookmarkStart w:id="9" w:name="P251"/>
      <w:bookmarkEnd w:id="9"/>
      <w:r>
        <w:t>&lt;***&gt; - В доход от содержания птицы включен доход от реализации яиц и мяса птицы.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right"/>
        <w:outlineLvl w:val="1"/>
      </w:pPr>
      <w:r>
        <w:t>Приложение 3</w:t>
      </w:r>
    </w:p>
    <w:p w:rsidR="00B07FDC" w:rsidRDefault="00B07FDC">
      <w:pPr>
        <w:pStyle w:val="ConsPlusNormal"/>
        <w:jc w:val="right"/>
      </w:pPr>
      <w:r>
        <w:t>к Методике</w:t>
      </w:r>
    </w:p>
    <w:p w:rsidR="00B07FDC" w:rsidRDefault="00B07FDC">
      <w:pPr>
        <w:pStyle w:val="ConsPlusNormal"/>
        <w:jc w:val="right"/>
      </w:pPr>
      <w:r>
        <w:t>расчета нормативов</w:t>
      </w:r>
    </w:p>
    <w:p w:rsidR="00B07FDC" w:rsidRDefault="00B07FDC">
      <w:pPr>
        <w:pStyle w:val="ConsPlusNormal"/>
        <w:jc w:val="right"/>
      </w:pPr>
      <w:r>
        <w:t>чистого дохода от реализации</w:t>
      </w:r>
    </w:p>
    <w:p w:rsidR="00B07FDC" w:rsidRDefault="00B07FDC">
      <w:pPr>
        <w:pStyle w:val="ConsPlusNormal"/>
        <w:jc w:val="right"/>
      </w:pPr>
      <w:r>
        <w:t>полученных в личном подсобном</w:t>
      </w:r>
    </w:p>
    <w:p w:rsidR="00B07FDC" w:rsidRDefault="00B07FDC">
      <w:pPr>
        <w:pStyle w:val="ConsPlusNormal"/>
        <w:jc w:val="right"/>
      </w:pPr>
      <w:r>
        <w:t>хозяйстве плодов и продукции</w:t>
      </w:r>
    </w:p>
    <w:p w:rsidR="00B07FDC" w:rsidRDefault="00B07FDC">
      <w:pPr>
        <w:pStyle w:val="ConsPlusNormal"/>
        <w:jc w:val="right"/>
      </w:pPr>
      <w:r>
        <w:t>для оценки уровня жизни населения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center"/>
      </w:pPr>
      <w:bookmarkStart w:id="10" w:name="P265"/>
      <w:bookmarkEnd w:id="10"/>
      <w:r>
        <w:t>СХЕМА</w:t>
      </w:r>
    </w:p>
    <w:p w:rsidR="00B07FDC" w:rsidRDefault="00B07FDC">
      <w:pPr>
        <w:pStyle w:val="ConsPlusNormal"/>
        <w:jc w:val="center"/>
      </w:pPr>
      <w:r>
        <w:t>РАСЧЕТА ДОЛИ РЕАЛИЗОВАННОЙ ПРОДУКЦИИ В ОБЩЕМ ОБЪЕМЕ</w:t>
      </w:r>
    </w:p>
    <w:p w:rsidR="00B07FDC" w:rsidRDefault="00B07FDC">
      <w:pPr>
        <w:pStyle w:val="ConsPlusNormal"/>
        <w:jc w:val="center"/>
      </w:pPr>
      <w:r>
        <w:lastRenderedPageBreak/>
        <w:t>ПРОИЗВОДСТВА В ЛИЧНЫХ ПОДСОБНЫХ ХОЗЯЙСТВАХ НАСЕЛЕНИЯ</w:t>
      </w:r>
    </w:p>
    <w:p w:rsidR="00B07FDC" w:rsidRDefault="00B07FDC">
      <w:pPr>
        <w:pStyle w:val="ConsPlusNormal"/>
        <w:jc w:val="center"/>
      </w:pPr>
      <w:r>
        <w:t>ПО ИТОГАМ БАЗОВОГО ГОДА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Cell"/>
        <w:jc w:val="both"/>
      </w:pPr>
      <w:r>
        <w:rPr>
          <w:sz w:val="14"/>
        </w:rPr>
        <w:t>┌────┬────────────────┬────────────┬────────────┬────────────┬─────────────────────────────┬───────────────┐</w:t>
      </w:r>
    </w:p>
    <w:p w:rsidR="00B07FDC" w:rsidRDefault="00B07FDC">
      <w:pPr>
        <w:pStyle w:val="ConsPlusCell"/>
        <w:jc w:val="both"/>
      </w:pPr>
      <w:r>
        <w:rPr>
          <w:sz w:val="14"/>
        </w:rPr>
        <w:t>│ N  │ Наименование   │Произведено │Реализовано │  Средняя   │ Стоимость продукции (общий  │     Доля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│п/п │   продукции    │в ____году  │(продано) в │   цена     │    доход), тысяч рублей     │реализованной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   │     в      │ ____году,  │реализации, ├──────────────┬──────────────┤ продукции в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   │хозяйствах  │  центнер   │ рублей за  │Произведенной │Реализованной │ общем объеме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   │ населения  │            │  центнер   │  в ____году  │(проданной) в │производства в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   │ области,   │            │            │              │   ____году   │____году, %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   │  центнер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         │   (форма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 xml:space="preserve">│    │                │   </w:t>
      </w:r>
      <w:hyperlink r:id="rId18" w:history="1">
        <w:r>
          <w:rPr>
            <w:color w:val="0000FF"/>
            <w:sz w:val="14"/>
          </w:rPr>
          <w:t>29-сх)</w:t>
        </w:r>
      </w:hyperlink>
      <w:r>
        <w:rPr>
          <w:sz w:val="14"/>
        </w:rPr>
        <w:t xml:space="preserve">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       А        │     1      │     2      │     3      │  4 = 1 x 3   │  5 = 2 x 3   │6 = 5/4 x 100 %│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│1.  │Картофель 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│2.  │Овощи     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│3.  │Плоды и ягоды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│4.  │Итого продукции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│растениеводства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│5.  │Мясо и    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│мясопродукты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│6.  │В том числе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│говядина и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│телятина  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│7.  │Баранина и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│козлятина 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│8.  │Свинина   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│9.  │Мясо птицы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│10. │Молоко    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│11. │Яйца, тыс. штук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│12. │Итого продукции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│животноводства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┼────────────┼────────────┼──────────────┼──────────────┼───────────────┤</w:t>
      </w:r>
    </w:p>
    <w:p w:rsidR="00B07FDC" w:rsidRDefault="00B07FDC">
      <w:pPr>
        <w:pStyle w:val="ConsPlusCell"/>
        <w:jc w:val="both"/>
      </w:pPr>
      <w:r>
        <w:rPr>
          <w:sz w:val="14"/>
        </w:rPr>
        <w:t>│13. │Всего продукции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│сельского 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│    │хозяйства       │            │            │            │              │              │               │</w:t>
      </w:r>
    </w:p>
    <w:p w:rsidR="00B07FDC" w:rsidRDefault="00B07FDC">
      <w:pPr>
        <w:pStyle w:val="ConsPlusCell"/>
        <w:jc w:val="both"/>
      </w:pPr>
      <w:r>
        <w:rPr>
          <w:sz w:val="14"/>
        </w:rPr>
        <w:t>└────┴────────────────┴────────────┴────────────┴────────────┴──────────────┴──────────────┴───────────────┘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right"/>
        <w:outlineLvl w:val="0"/>
      </w:pPr>
      <w:r>
        <w:t>Утвержден</w:t>
      </w:r>
    </w:p>
    <w:p w:rsidR="00B07FDC" w:rsidRDefault="00B07FDC">
      <w:pPr>
        <w:pStyle w:val="ConsPlusNormal"/>
        <w:jc w:val="right"/>
      </w:pPr>
      <w:r>
        <w:t>постановлением</w:t>
      </w:r>
    </w:p>
    <w:p w:rsidR="00B07FDC" w:rsidRDefault="00B07FDC">
      <w:pPr>
        <w:pStyle w:val="ConsPlusNormal"/>
        <w:jc w:val="right"/>
      </w:pPr>
      <w:r>
        <w:t>Губернатора</w:t>
      </w:r>
    </w:p>
    <w:p w:rsidR="00B07FDC" w:rsidRDefault="00B07FDC">
      <w:pPr>
        <w:pStyle w:val="ConsPlusNormal"/>
        <w:jc w:val="right"/>
      </w:pPr>
      <w:r>
        <w:t>Челябинской области</w:t>
      </w:r>
    </w:p>
    <w:p w:rsidR="00B07FDC" w:rsidRDefault="00B07FDC">
      <w:pPr>
        <w:pStyle w:val="ConsPlusNormal"/>
        <w:jc w:val="right"/>
      </w:pPr>
      <w:r>
        <w:t>от 4 апреля 2005 г. N 118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Title"/>
        <w:jc w:val="center"/>
      </w:pPr>
      <w:bookmarkStart w:id="11" w:name="P328"/>
      <w:bookmarkEnd w:id="11"/>
      <w:r>
        <w:t>ПОРЯДОК</w:t>
      </w:r>
    </w:p>
    <w:p w:rsidR="00B07FDC" w:rsidRDefault="00B07FDC">
      <w:pPr>
        <w:pStyle w:val="ConsPlusTitle"/>
        <w:jc w:val="center"/>
      </w:pPr>
      <w:r>
        <w:t>ПРИМЕНЕНИЯ НОРМАТИВОВ ЧИСТОГО ДОХОДА ОТ РЕАЛИЗАЦИИ</w:t>
      </w:r>
    </w:p>
    <w:p w:rsidR="00B07FDC" w:rsidRDefault="00B07FDC">
      <w:pPr>
        <w:pStyle w:val="ConsPlusTitle"/>
        <w:jc w:val="center"/>
      </w:pPr>
      <w:r>
        <w:t>ПОЛУЧЕННЫХ В ЛИЧНОМ ПОДСОБНОМ ХОЗЯЙСТВЕ ПЛОДОВ</w:t>
      </w:r>
    </w:p>
    <w:p w:rsidR="00B07FDC" w:rsidRDefault="00B07FDC">
      <w:pPr>
        <w:pStyle w:val="ConsPlusTitle"/>
        <w:jc w:val="center"/>
      </w:pPr>
      <w:r>
        <w:t>И ПРОДУКЦИИ ДЛЯ ОЦЕНКИ УРОВНЯ ЖИЗНИ НАСЕЛЕНИЯ</w:t>
      </w:r>
    </w:p>
    <w:p w:rsidR="00B07FDC" w:rsidRDefault="00B07FDC">
      <w:pPr>
        <w:pStyle w:val="ConsPlusTitle"/>
        <w:jc w:val="center"/>
      </w:pPr>
      <w:r>
        <w:t>НА ТЕРРИТОРИИ ЧЕЛЯБИНСКОЙ ОБЛАСТИ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1. Настоящий документ определяет порядок применения нормативов чистого дохода от реализации полученных в личном подсобном хозяйстве плодов и продукции при расчете среднедушевого совокупного дохода семьи для назначения ежемесячного пособия на ребенка, предоставления субсидий на оплату жилья и коммунальных услуг и иных видов государственной социальной помощи.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bookmarkStart w:id="12" w:name="P336"/>
      <w:bookmarkEnd w:id="12"/>
      <w:r>
        <w:lastRenderedPageBreak/>
        <w:t>2. При исчислении чистого дохода от реализации полученных в личном подсобном хозяйстве плодов и продукции учитываются: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1) доходы от продукции растениеводства (доходы от зерна, картофеля, овощей, плодов и ягод, выращиваемых в личном подсобном хозяйстве);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2) доходы от продукции животноводства (доходы от надоев молока коровы, доходы от полученного мяса от теленка собственного, теленка купленного, свиньи собственной, свиньи купленной, доходы от полученного мяса и шерсти от овцы собственной, овцы купленной);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3) доходы от птицеводства (доходы от полученных яиц, мяса от птицы любых видов);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4) доходы от пчеловодства (доходы от полученного меда и воска).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3. Расчет чистого дохода от реализации полученных в личном подсобном хозяйстве плодов и продукции производится заявителем самостоятельно по осуществляемым видам деятельности с применением нормативов чистого дохода от реализации полученных в личном подсобном хозяйстве плодов и продукции, утвержденных постановлением Губернатора Челябинской области.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Правильность расчета проверяется специалистами управлений социальной защиты населения городских округов и муниципальных районов Челябинской области (далее именуются управления социальной защиты населения), осуществляющими прием документов для назначения ежемесячного пособия на ребенка, предоставления субсидий на оплату жилья и коммунальных услуг и иных видов государственной социальной помощи, предусмотренных действующим законодательством.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Порядок оформления производимых расчетов чистого дохода от реализации полученных в личном подсобном хозяйстве плодов и продукции и подтверждения сведений о размерах личного подсобного хозяйства устанавливается Министерством социальных отношений Челябинской области в соответствии с действующим законодательством.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Управления социальной защиты населения имеют право осуществлять дополнительную проверку (комиссионное обследование) сведений о личном подсобном хозяйстве обратившихся граждан.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 xml:space="preserve">4. Ежемесячный чистый доход от реализации полученных в личном подсобном хозяйстве плодов и продукции (Д) (доход в месяц, получаемый отдельными гражданами и (или) членами их семей, производящими личным трудом на земельных участках сельскохозяйственную продукцию) определяется путем суммирования доходов, полученных по каждому виду продукции растениеводства, животноводства, птицеводства, пчеловодства, указанному в </w:t>
      </w:r>
      <w:hyperlink w:anchor="P336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center"/>
      </w:pPr>
      <w:r>
        <w:t>Д = SUM Двид.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Ежемесячный чистый доход от реализации полученных в личном подсобном хозяйстве плодов и продукции по каждому виду продукции (Двид.) определяется путем умножения количества единиц хозяйственной деятельности на соответствующий норматив чистого дохода от реализации полученных в личном подсобном хозяйстве плодов и продукции: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center"/>
      </w:pPr>
      <w:r>
        <w:t>Двид. = Р x N, где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N - норматив чистого дохода от реализации полученных в личном подсобном хозяйстве плодов и продукции, утвержденный постановлением Губернатора Челябинской области;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lastRenderedPageBreak/>
        <w:t>Р - размер личного подсобного хозяйства (численность скота, птицы, размер посевных площадей и другое).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Ежемесячный среднедушевой доход от реализации полученных в личном подсобном хозяйстве плодов и продукции по каждому виду продукции (Д средн.) определяется путем деления ежемесячного совокупного дохода (Д) на количество членов семьи (К чл.):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center"/>
      </w:pPr>
      <w:r>
        <w:t>Д средн. = Д/Кчл.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При расчете среднедушевого дохода от реализации полученных в личном подсобном хозяйстве плодов и продукции в состав семьи включаются лица, связанные родством и (или) свойством -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образовательных учреждениях профессионального образования и не заключившие контракта о прохождении военной службы;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лица, находящиеся на полном государственном обеспечении.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Денежные и натуральные доходы от личного подсобного хозяйства, которое совместно ведут две и более семьи, учитываются по каждой семье пропорционально числу членов семьи, работающих в этом хозяйстве: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center"/>
      </w:pPr>
      <w:r>
        <w:t>Д средн. = Д/К x Кчл.1, где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К - количество членов двух и более семей, работающих в одном личном подсобном хозяйстве;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Кчл.1 - количество членов одной семьи.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5. Чистый доход от реализации полученных в личном подсобном хозяйстве плодов и продукции не учитывается в совокупном доходе семьи, если одному из членов семьи установлена I или II группа инвалидности либо категория ребенок-инвалид.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6. Чистый доход от реализации полученных в личном подсобном хозяйстве плодов и продукции может не учитываться в совокупном доходе семьи в случае представления заявителем документов, подтверждающих превышение расходов, связанных с ведением личного подсобного хозяйства, над доходами, полученными от личного подсобного хозяйства.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ind w:firstLine="540"/>
        <w:jc w:val="both"/>
      </w:pPr>
      <w:r>
        <w:t>7. Заявитель несет ответственность за достоверность предоставляемых в органы социальной защиты сведений о личном подсобном хозяйстве.</w:t>
      </w:r>
    </w:p>
    <w:p w:rsidR="00B07FDC" w:rsidRDefault="00B07FDC">
      <w:pPr>
        <w:pStyle w:val="ConsPlusNormal"/>
        <w:spacing w:before="220"/>
        <w:ind w:firstLine="540"/>
        <w:jc w:val="both"/>
      </w:pPr>
      <w:r>
        <w:t>В случае возникновения изменений в личном подсобном хозяйстве заявитель обязан сообщить об этом в письменной форме в органы социальной защиты в установленном законодательством порядке.</w:t>
      </w:r>
    </w:p>
    <w:p w:rsidR="00B07FDC" w:rsidRDefault="00B07FDC">
      <w:pPr>
        <w:pStyle w:val="ConsPlusNormal"/>
        <w:ind w:firstLine="540"/>
        <w:jc w:val="both"/>
      </w:pPr>
    </w:p>
    <w:p w:rsidR="00B07FDC" w:rsidRDefault="00B07FDC">
      <w:pPr>
        <w:pStyle w:val="ConsPlusNormal"/>
        <w:jc w:val="right"/>
      </w:pPr>
      <w:r>
        <w:t>Первый заместитель</w:t>
      </w:r>
    </w:p>
    <w:p w:rsidR="00B07FDC" w:rsidRDefault="00B07FDC">
      <w:pPr>
        <w:pStyle w:val="ConsPlusNormal"/>
        <w:jc w:val="right"/>
      </w:pPr>
      <w:r>
        <w:lastRenderedPageBreak/>
        <w:t>Губернатора</w:t>
      </w:r>
    </w:p>
    <w:p w:rsidR="00B07FDC" w:rsidRDefault="00B07FDC">
      <w:pPr>
        <w:pStyle w:val="ConsPlusNormal"/>
        <w:jc w:val="right"/>
      </w:pPr>
      <w:r>
        <w:t>Челябинской области</w:t>
      </w:r>
    </w:p>
    <w:p w:rsidR="00B07FDC" w:rsidRDefault="00B07FDC">
      <w:pPr>
        <w:pStyle w:val="ConsPlusNormal"/>
        <w:jc w:val="right"/>
      </w:pPr>
      <w:r>
        <w:t>А.Н.КОСИЛОВ</w:t>
      </w:r>
    </w:p>
    <w:p w:rsidR="00B07FDC" w:rsidRDefault="00B07FDC">
      <w:pPr>
        <w:pStyle w:val="ConsPlusNormal"/>
        <w:jc w:val="both"/>
      </w:pPr>
    </w:p>
    <w:p w:rsidR="00B07FDC" w:rsidRDefault="00B07FDC">
      <w:pPr>
        <w:pStyle w:val="ConsPlusNormal"/>
        <w:jc w:val="both"/>
      </w:pPr>
    </w:p>
    <w:p w:rsidR="00B07FDC" w:rsidRDefault="00B07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68C" w:rsidRDefault="0059368C">
      <w:bookmarkStart w:id="13" w:name="_GoBack"/>
      <w:bookmarkEnd w:id="13"/>
    </w:p>
    <w:sectPr w:rsidR="0059368C" w:rsidSect="0020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DC"/>
    <w:rsid w:val="0059368C"/>
    <w:rsid w:val="00B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F8718979E332D7ED2DE32D4DC3F7A7F6DC401DB7799F1FEBC01930263893115A314D1B8BC85A9F3B043ADr2IDR" TargetMode="External"/><Relationship Id="rId13" Type="http://schemas.openxmlformats.org/officeDocument/2006/relationships/hyperlink" Target="consultantplus://offline/ref=4ACF8718979E332D7ED2DE32D4DC3F7A7F6DC401DB7799F1FEBC01930263893115A314D1B8BC85A9F3B043ADr2IDR" TargetMode="External"/><Relationship Id="rId18" Type="http://schemas.openxmlformats.org/officeDocument/2006/relationships/hyperlink" Target="consultantplus://offline/ref=4ACF8718979E332D7ED2DE32D4DC3F7A7A63CC08D47BC4FBF6E50D91056CD63412B214D1BFA083A8EEB917FE69EE91FE7611D6423DFDD1F9rFIF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F8718979E332D7ED2DE32D4DC3F7A7A6CC30BD97CC4FBF6E50D91056CD63412B214D1BFA285A8EDB917FE69EE91FE7611D6423DFDD1F9rFIFR" TargetMode="External"/><Relationship Id="rId12" Type="http://schemas.openxmlformats.org/officeDocument/2006/relationships/hyperlink" Target="consultantplus://offline/ref=4ACF8718979E332D7ED2DE32D4DC3F7A7A6CC30BD97CC4FBF6E50D91056CD63400B24CDDBEA59BABEFAC41AF2FrBIBR" TargetMode="External"/><Relationship Id="rId17" Type="http://schemas.openxmlformats.org/officeDocument/2006/relationships/hyperlink" Target="consultantplus://offline/ref=4ACF8718979E332D7ED2DE32D4DC3F7A7A63CC08D47BC4FBF6E50D91056CD63412B214D1BFA083A8EEB917FE69EE91FE7611D6423DFDD1F9rFI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CF8718979E332D7ED2DE32D4DC3F7A7C61CC09D97799F1FEBC01930263892315FB18DBEBF3C1FEE0B344B12DB982FD710DrDI6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F8718979E332D7ED2DE32D4DC3F7A7A60CC00DE79C4FBF6E50D91056CD63400B24CDDBEA59BABEFAC41AF2FrBIBR" TargetMode="External"/><Relationship Id="rId11" Type="http://schemas.openxmlformats.org/officeDocument/2006/relationships/hyperlink" Target="consultantplus://offline/ref=4ACF8718979E332D7ED2DE32D4DC3F7A7A60CC00DE79C4FBF6E50D91056CD63400B24CDDBEA59BABEFAC41AF2FrBIBR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CF8718979E332D7ED2DE32D4DC3F7A7A63C608D87BC4FBF6E50D91056CD63412B214D1BFA087A3EBB917FE69EE91FE7611D6423DFDD1F9rFIFR" TargetMode="External"/><Relationship Id="rId10" Type="http://schemas.openxmlformats.org/officeDocument/2006/relationships/hyperlink" Target="consultantplus://offline/ref=4ACF8718979E332D7ED2C03FC2B06071726F9A04DC7FCAA4A2BA56CC5265DC6355FD4D81FBF788AAEAAC43AD33B99CFDr7I1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CF8718979E332D7ED2C03FC2B06071726F9A04DC79CFA5AFB50BC65A3CD06152F21284EEE6D0A6ECB55DAF2FA59EFF73r0IFR" TargetMode="External"/><Relationship Id="rId14" Type="http://schemas.openxmlformats.org/officeDocument/2006/relationships/hyperlink" Target="consultantplus://offline/ref=4ACF8718979E332D7ED2DE32D4DC3F7A7A63CC08D47BC4FBF6E50D91056CD63412B214D1BFA083A8EEB917FE69EE91FE7611D6423DFDD1F9rFI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УСЗН</dc:creator>
  <cp:lastModifiedBy>Начальник УСЗН</cp:lastModifiedBy>
  <cp:revision>1</cp:revision>
  <dcterms:created xsi:type="dcterms:W3CDTF">2020-02-17T17:08:00Z</dcterms:created>
  <dcterms:modified xsi:type="dcterms:W3CDTF">2020-02-17T17:08:00Z</dcterms:modified>
</cp:coreProperties>
</file>